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51D" w:rsidRDefault="00CD351D" w:rsidP="00CD351D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4</w:t>
      </w:r>
    </w:p>
    <w:p w:rsidR="00CD351D" w:rsidRDefault="00CD351D" w:rsidP="00CD351D">
      <w:pPr>
        <w:spacing w:line="360" w:lineRule="exact"/>
        <w:jc w:val="right"/>
        <w:rPr>
          <w:b/>
          <w:szCs w:val="32"/>
        </w:rPr>
      </w:pPr>
    </w:p>
    <w:p w:rsidR="00CD351D" w:rsidRDefault="00CD351D" w:rsidP="00CD351D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CD351D" w:rsidRDefault="00CD351D" w:rsidP="00CD351D">
      <w:pPr>
        <w:jc w:val="center"/>
        <w:rPr>
          <w:b/>
          <w:caps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грогородок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r w:rsidRPr="00CD351D">
        <w:rPr>
          <w:b/>
          <w:sz w:val="30"/>
          <w:szCs w:val="30"/>
          <w:u w:val="single"/>
        </w:rPr>
        <w:t xml:space="preserve">Пацевичи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436"/>
      </w:tblGrid>
      <w:tr w:rsidR="00CD351D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51D" w:rsidRDefault="00CD351D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CD351D" w:rsidRDefault="00CD351D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CD351D" w:rsidTr="002205ED">
        <w:trPr>
          <w:trHeight w:val="3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CD351D" w:rsidTr="002205ED">
        <w:trPr>
          <w:trHeight w:val="3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30"/>
                <w:szCs w:val="30"/>
                <w:u w:val="single"/>
              </w:rPr>
              <w:t>а</w:t>
            </w:r>
            <w:r w:rsidRPr="0031066E">
              <w:rPr>
                <w:b/>
                <w:sz w:val="30"/>
                <w:szCs w:val="30"/>
                <w:u w:val="single"/>
              </w:rPr>
              <w:t>грогородок</w:t>
            </w:r>
            <w:proofErr w:type="spellEnd"/>
            <w:r>
              <w:rPr>
                <w:sz w:val="28"/>
                <w:szCs w:val="28"/>
                <w:lang w:eastAsia="en-US"/>
              </w:rPr>
              <w:t> </w:t>
            </w:r>
            <w:r w:rsidRPr="00CD351D">
              <w:rPr>
                <w:b/>
                <w:sz w:val="30"/>
                <w:szCs w:val="30"/>
                <w:u w:val="single"/>
                <w:lang w:eastAsia="en-US"/>
              </w:rPr>
              <w:t>Пацевичи</w:t>
            </w:r>
          </w:p>
        </w:tc>
      </w:tr>
      <w:tr w:rsidR="00CD351D" w:rsidTr="002205ED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270660" w:rsidRDefault="0030156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388</w:t>
            </w:r>
          </w:p>
        </w:tc>
      </w:tr>
      <w:tr w:rsidR="00CD351D" w:rsidTr="002205ED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Pr="00F641F4" w:rsidRDefault="00F641F4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F641F4">
              <w:rPr>
                <w:sz w:val="28"/>
                <w:szCs w:val="28"/>
                <w:lang w:eastAsia="en-US"/>
              </w:rPr>
              <w:t>24</w:t>
            </w:r>
          </w:p>
        </w:tc>
      </w:tr>
      <w:tr w:rsidR="00CD351D" w:rsidTr="002205ED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F641F4" w:rsidRDefault="00CD351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F641F4">
              <w:rPr>
                <w:sz w:val="28"/>
                <w:szCs w:val="28"/>
                <w:lang w:eastAsia="en-US"/>
              </w:rPr>
              <w:t>160</w:t>
            </w:r>
          </w:p>
        </w:tc>
      </w:tr>
      <w:tr w:rsidR="00CD351D" w:rsidTr="002205ED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  детей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до 14 лет: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Pr="00F641F4" w:rsidRDefault="00F641F4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F641F4">
              <w:rPr>
                <w:sz w:val="28"/>
                <w:szCs w:val="28"/>
                <w:lang w:eastAsia="en-US"/>
              </w:rPr>
              <w:t>16</w:t>
            </w:r>
          </w:p>
        </w:tc>
      </w:tr>
    </w:tbl>
    <w:p w:rsidR="00CD351D" w:rsidRDefault="00CD351D" w:rsidP="00CD351D">
      <w:pPr>
        <w:rPr>
          <w:b/>
          <w:caps/>
          <w:sz w:val="30"/>
          <w:szCs w:val="30"/>
        </w:rPr>
      </w:pPr>
    </w:p>
    <w:p w:rsidR="00CD351D" w:rsidRDefault="00CD351D" w:rsidP="00CD351D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654"/>
        <w:gridCol w:w="4323"/>
        <w:gridCol w:w="113"/>
      </w:tblGrid>
      <w:tr w:rsidR="001E4554" w:rsidTr="001E4554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CD351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1E4554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1E4554" w:rsidTr="00CD351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Pr="00CD351D" w:rsidRDefault="001E4554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D351D">
              <w:rPr>
                <w:b/>
                <w:sz w:val="24"/>
                <w:szCs w:val="24"/>
                <w:u w:val="single"/>
                <w:lang w:eastAsia="en-US"/>
              </w:rPr>
              <w:t>- артезианские</w:t>
            </w:r>
            <w:r w:rsidR="00CD6B31" w:rsidRPr="00CD351D">
              <w:rPr>
                <w:b/>
                <w:sz w:val="24"/>
                <w:szCs w:val="24"/>
                <w:u w:val="single"/>
                <w:lang w:eastAsia="en-US"/>
              </w:rPr>
              <w:t xml:space="preserve"> скважины</w:t>
            </w:r>
            <w:r w:rsidRPr="00CD351D">
              <w:rPr>
                <w:b/>
                <w:sz w:val="24"/>
                <w:szCs w:val="24"/>
                <w:u w:val="single"/>
                <w:lang w:eastAsia="en-US"/>
              </w:rPr>
              <w:t>,</w:t>
            </w:r>
          </w:p>
          <w:p w:rsidR="001E4554" w:rsidRPr="00CD351D" w:rsidRDefault="001E4554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D351D">
              <w:rPr>
                <w:b/>
                <w:sz w:val="24"/>
                <w:szCs w:val="24"/>
                <w:u w:val="single"/>
                <w:lang w:eastAsia="en-US"/>
              </w:rPr>
              <w:t>- грунтовые воды</w:t>
            </w:r>
          </w:p>
        </w:tc>
      </w:tr>
      <w:tr w:rsidR="001E4554" w:rsidTr="00CD351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30156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324</w:t>
            </w:r>
            <w:bookmarkStart w:id="0" w:name="_GoBack"/>
            <w:bookmarkEnd w:id="0"/>
            <w:r w:rsidR="00CD6B31">
              <w:rPr>
                <w:sz w:val="24"/>
                <w:szCs w:val="24"/>
                <w:lang w:eastAsia="en-US"/>
              </w:rPr>
              <w:t xml:space="preserve"> </w:t>
            </w:r>
            <w:r w:rsidR="001E4554">
              <w:rPr>
                <w:sz w:val="24"/>
                <w:szCs w:val="24"/>
                <w:lang w:eastAsia="en-US"/>
              </w:rPr>
              <w:t>человек,</w:t>
            </w:r>
          </w:p>
          <w:p w:rsidR="001E4554" w:rsidRDefault="001E4554" w:rsidP="00CD351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…</w:t>
            </w:r>
            <w:r w:rsidR="005D22AF" w:rsidRPr="005D22AF">
              <w:rPr>
                <w:sz w:val="24"/>
                <w:szCs w:val="24"/>
                <w:u w:val="single"/>
                <w:lang w:eastAsia="en-US"/>
              </w:rPr>
              <w:t>24</w:t>
            </w:r>
            <w:r w:rsidRPr="005D22AF">
              <w:rPr>
                <w:sz w:val="24"/>
                <w:szCs w:val="24"/>
                <w:u w:val="single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детей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CD6B3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7B3E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7 000 м³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Pr="007B3E54" w:rsidRDefault="001E4554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7B3E54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1E4554" w:rsidRPr="007B3E54" w:rsidRDefault="001E4554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7B3E54">
              <w:rPr>
                <w:b/>
                <w:sz w:val="24"/>
                <w:szCs w:val="24"/>
                <w:u w:val="single"/>
                <w:lang w:eastAsia="en-US"/>
              </w:rPr>
              <w:t>Индивидуальные скважины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Pr="00CD6B31" w:rsidRDefault="007B3E5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CD6B31">
              <w:rPr>
                <w:b/>
                <w:sz w:val="24"/>
                <w:szCs w:val="24"/>
                <w:lang w:eastAsia="en-US"/>
              </w:rPr>
              <w:t>Х</w:t>
            </w:r>
            <w:r w:rsidR="001E4554" w:rsidRPr="00CD6B31">
              <w:rPr>
                <w:b/>
                <w:sz w:val="24"/>
                <w:szCs w:val="24"/>
                <w:lang w:eastAsia="en-US"/>
              </w:rPr>
              <w:t xml:space="preserve">    </w:t>
            </w:r>
            <w:r w:rsidR="001E4554" w:rsidRPr="00CD6B31">
              <w:rPr>
                <w:b/>
                <w:sz w:val="24"/>
                <w:szCs w:val="24"/>
                <w:u w:val="single"/>
                <w:lang w:eastAsia="en-US"/>
              </w:rPr>
              <w:t>да</w:t>
            </w:r>
          </w:p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Pr="00CD6B31" w:rsidRDefault="00CD6B31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D6B31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1E4554" w:rsidRPr="00CD6B31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1E4554" w:rsidTr="001E4554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7B3E54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B3E54">
              <w:rPr>
                <w:b/>
                <w:sz w:val="24"/>
                <w:szCs w:val="24"/>
                <w:lang w:eastAsia="en-US"/>
              </w:rPr>
              <w:t>артскважина</w:t>
            </w:r>
            <w:proofErr w:type="spellEnd"/>
            <w:r w:rsidR="007B3E54">
              <w:rPr>
                <w:b/>
                <w:sz w:val="24"/>
                <w:szCs w:val="24"/>
                <w:lang w:eastAsia="en-US"/>
              </w:rPr>
              <w:t xml:space="preserve"> № 18/10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Pr="00CD6B31" w:rsidRDefault="007B3E54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D6B31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1E4554" w:rsidRPr="00CD6B31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7B3E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7B3E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пестицидов)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7B3E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Данные лабораторного контроля имеются. Несоответствия не выявлены.</w:t>
            </w:r>
          </w:p>
        </w:tc>
      </w:tr>
      <w:tr w:rsidR="001E4554" w:rsidTr="00CD351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54" w:rsidRDefault="001E4554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E54" w:rsidRPr="001C20E8" w:rsidRDefault="007B3E54" w:rsidP="007B3E54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Использование удобрений,</w:t>
            </w:r>
          </w:p>
          <w:p w:rsidR="001E4554" w:rsidRDefault="007B3E54" w:rsidP="007B3E54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1C20E8">
              <w:rPr>
                <w:sz w:val="24"/>
                <w:szCs w:val="24"/>
              </w:rPr>
              <w:t>Использование пестицидов</w:t>
            </w:r>
            <w:r w:rsidR="001E4554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E4554" w:rsidTr="001E4554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54" w:rsidRDefault="001E455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III. </w:t>
            </w:r>
            <w:r>
              <w:rPr>
                <w:b/>
                <w:sz w:val="24"/>
                <w:szCs w:val="24"/>
                <w:lang w:eastAsia="en-US"/>
              </w:rPr>
              <w:t xml:space="preserve">Технические сведения: 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7B3E54" w:rsidRPr="006434F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4323" w:type="dxa"/>
            <w:shd w:val="clear" w:color="auto" w:fill="auto"/>
          </w:tcPr>
          <w:p w:rsidR="007B3E54" w:rsidRPr="006434F8" w:rsidRDefault="007B3E54" w:rsidP="008173D3">
            <w:pPr>
              <w:rPr>
                <w:sz w:val="24"/>
                <w:szCs w:val="24"/>
              </w:rPr>
            </w:pPr>
            <w:r w:rsidRPr="006434F8">
              <w:rPr>
                <w:sz w:val="24"/>
                <w:szCs w:val="24"/>
              </w:rPr>
              <w:t>нет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проблем в работе оборудования: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7B3E54" w:rsidRDefault="007B3E54" w:rsidP="008173D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7B3E54" w:rsidRPr="001C20E8" w:rsidRDefault="007B3E54" w:rsidP="008173D3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CD6B31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 50</w:t>
            </w:r>
            <w:r w:rsidR="007B3E54">
              <w:rPr>
                <w:sz w:val="24"/>
                <w:szCs w:val="24"/>
              </w:rPr>
              <w:t xml:space="preserve"> м³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CD6B31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 г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 в год</w:t>
            </w:r>
          </w:p>
        </w:tc>
      </w:tr>
      <w:tr w:rsidR="007B3E54" w:rsidRPr="006434F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6474C">
              <w:rPr>
                <w:b/>
                <w:sz w:val="24"/>
                <w:szCs w:val="24"/>
                <w:u w:val="single"/>
              </w:rPr>
              <w:t>повреждения</w:t>
            </w:r>
            <w:r w:rsidRPr="001C20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существенная коррозия, износ купола башни</w:t>
            </w:r>
            <w:r w:rsidRPr="001C20E8">
              <w:rPr>
                <w:sz w:val="24"/>
                <w:szCs w:val="24"/>
              </w:rPr>
              <w:t>)</w:t>
            </w:r>
          </w:p>
          <w:p w:rsidR="007B3E54" w:rsidRPr="001C20E8" w:rsidRDefault="007B3E54" w:rsidP="008173D3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нтисанитарное состояние</w:t>
            </w:r>
          </w:p>
          <w:p w:rsidR="007B3E54" w:rsidRPr="006434F8" w:rsidRDefault="007B3E54" w:rsidP="008173D3">
            <w:pPr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D97137">
              <w:rPr>
                <w:b/>
                <w:sz w:val="24"/>
                <w:szCs w:val="24"/>
              </w:rPr>
              <w:t>антисанитарная процедура очистки или техобслуживания</w:t>
            </w:r>
          </w:p>
        </w:tc>
      </w:tr>
      <w:tr w:rsidR="007B3E54" w:rsidRPr="001C20E8" w:rsidTr="008173D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олонки</w:t>
            </w:r>
          </w:p>
          <w:p w:rsidR="007B3E54" w:rsidRPr="003513C1" w:rsidRDefault="007B3E54" w:rsidP="008173D3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3513C1">
              <w:rPr>
                <w:sz w:val="24"/>
                <w:szCs w:val="24"/>
              </w:rPr>
              <w:t>подключение в домах</w:t>
            </w:r>
          </w:p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CD6B31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1969, </w:t>
            </w:r>
            <w:r w:rsidR="007B3E54">
              <w:rPr>
                <w:sz w:val="24"/>
                <w:szCs w:val="24"/>
              </w:rPr>
              <w:t>1973, 1982,  2010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Сталь, полиэтилен, чугун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4323" w:type="dxa"/>
            <w:shd w:val="clear" w:color="auto" w:fill="auto"/>
          </w:tcPr>
          <w:p w:rsidR="007B3E54" w:rsidRPr="0027273C" w:rsidRDefault="007B3E54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7B3E54" w:rsidRPr="0027273C" w:rsidRDefault="007B3E54" w:rsidP="008173D3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7B3E54" w:rsidRPr="0027273C" w:rsidRDefault="007B3E54" w:rsidP="008173D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7B3E54" w:rsidRPr="001C20E8" w:rsidRDefault="007B3E54" w:rsidP="008173D3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</w:t>
            </w:r>
            <w:r w:rsidR="00CD6B31">
              <w:rPr>
                <w:sz w:val="24"/>
                <w:szCs w:val="24"/>
              </w:rPr>
              <w:t>кое</w:t>
            </w:r>
            <w:proofErr w:type="spellEnd"/>
            <w:r w:rsidR="00CD6B31">
              <w:rPr>
                <w:sz w:val="24"/>
                <w:szCs w:val="24"/>
              </w:rPr>
              <w:t xml:space="preserve"> РУП ЖКХ при соответствующем</w:t>
            </w:r>
            <w:r>
              <w:rPr>
                <w:sz w:val="24"/>
                <w:szCs w:val="24"/>
              </w:rPr>
              <w:t xml:space="preserve"> финансировании</w:t>
            </w:r>
          </w:p>
        </w:tc>
      </w:tr>
      <w:tr w:rsidR="007B3E54" w:rsidRPr="001C20E8" w:rsidTr="008173D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323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3" w:type="dxa"/>
            <w:shd w:val="clear" w:color="auto" w:fill="auto"/>
          </w:tcPr>
          <w:p w:rsidR="007B3E54" w:rsidRDefault="007B3E5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7B3E54" w:rsidRDefault="007B3E54" w:rsidP="008173D3">
            <w:pPr>
              <w:jc w:val="both"/>
              <w:rPr>
                <w:sz w:val="24"/>
                <w:szCs w:val="24"/>
              </w:rPr>
            </w:pPr>
          </w:p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7B3E54" w:rsidRPr="00DB47E3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4323" w:type="dxa"/>
            <w:shd w:val="clear" w:color="auto" w:fill="auto"/>
          </w:tcPr>
          <w:p w:rsidR="007B3E54" w:rsidRDefault="007B3E54" w:rsidP="008173D3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7B3E54" w:rsidRPr="00DB47E3" w:rsidRDefault="007B3E54" w:rsidP="00CD351D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водоисточник</w:t>
            </w:r>
            <w:proofErr w:type="spellEnd"/>
          </w:p>
        </w:tc>
      </w:tr>
      <w:tr w:rsidR="007B3E54" w:rsidRPr="001C20E8" w:rsidTr="00CD351D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D351D" w:rsidRDefault="00CD351D" w:rsidP="007B3E54">
      <w:pPr>
        <w:jc w:val="both"/>
        <w:rPr>
          <w:b/>
          <w:sz w:val="24"/>
          <w:szCs w:val="24"/>
        </w:rPr>
      </w:pPr>
    </w:p>
    <w:p w:rsidR="00CD351D" w:rsidRDefault="00CD351D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D351D" w:rsidRPr="00E47F27" w:rsidRDefault="00CD351D" w:rsidP="00CD351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описание</w:t>
      </w:r>
      <w:r w:rsidRPr="00E47F27">
        <w:rPr>
          <w:b/>
          <w:caps/>
          <w:sz w:val="28"/>
          <w:szCs w:val="28"/>
        </w:rPr>
        <w:t xml:space="preserve"> системы водоотведения (СВО)</w:t>
      </w:r>
      <w:r>
        <w:rPr>
          <w:b/>
          <w:caps/>
          <w:sz w:val="28"/>
          <w:szCs w:val="28"/>
        </w:rPr>
        <w:t xml:space="preserve"> </w:t>
      </w:r>
      <w:r w:rsidRPr="00E47F27">
        <w:rPr>
          <w:b/>
          <w:caps/>
          <w:sz w:val="28"/>
          <w:szCs w:val="28"/>
        </w:rPr>
        <w:t>населенного пункта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934"/>
        <w:gridCol w:w="716"/>
        <w:gridCol w:w="1701"/>
        <w:gridCol w:w="30"/>
        <w:gridCol w:w="2493"/>
      </w:tblGrid>
      <w:tr w:rsidR="007B3E54" w:rsidRPr="00C611B1" w:rsidTr="00CD351D">
        <w:trPr>
          <w:trHeight w:val="332"/>
        </w:trPr>
        <w:tc>
          <w:tcPr>
            <w:tcW w:w="9690" w:type="dxa"/>
            <w:gridSpan w:val="6"/>
            <w:shd w:val="clear" w:color="auto" w:fill="auto"/>
          </w:tcPr>
          <w:p w:rsidR="007B3E54" w:rsidRPr="00C611B1" w:rsidRDefault="007B3E54" w:rsidP="008173D3">
            <w:pPr>
              <w:rPr>
                <w:b/>
                <w:sz w:val="28"/>
                <w:szCs w:val="24"/>
              </w:rPr>
            </w:pPr>
            <w:r w:rsidRPr="00C611B1">
              <w:rPr>
                <w:b/>
                <w:sz w:val="28"/>
                <w:szCs w:val="24"/>
              </w:rPr>
              <w:t>Общие сведения</w:t>
            </w:r>
          </w:p>
        </w:tc>
      </w:tr>
      <w:tr w:rsidR="007B3E54" w:rsidRPr="001C20E8" w:rsidTr="00CD351D">
        <w:trPr>
          <w:trHeight w:val="347"/>
        </w:trPr>
        <w:tc>
          <w:tcPr>
            <w:tcW w:w="816" w:type="dxa"/>
            <w:shd w:val="clear" w:color="auto" w:fill="auto"/>
          </w:tcPr>
          <w:p w:rsidR="007B3E54" w:rsidRPr="00C611B1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Системы водоотведения, </w:t>
            </w:r>
            <w:r w:rsidRPr="001C20E8">
              <w:rPr>
                <w:sz w:val="24"/>
                <w:szCs w:val="24"/>
              </w:rPr>
              <w:t>использу</w:t>
            </w:r>
            <w:r>
              <w:rPr>
                <w:sz w:val="24"/>
                <w:szCs w:val="24"/>
              </w:rPr>
              <w:t>емые в населенном пункте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2447" w:type="dxa"/>
            <w:gridSpan w:val="3"/>
            <w:shd w:val="clear" w:color="auto" w:fill="auto"/>
          </w:tcPr>
          <w:p w:rsidR="007B3E54" w:rsidRPr="00E93F07" w:rsidRDefault="007B3E54" w:rsidP="008173D3">
            <w:pPr>
              <w:rPr>
                <w:b/>
                <w:sz w:val="24"/>
                <w:szCs w:val="24"/>
              </w:rPr>
            </w:pPr>
            <w:r w:rsidRPr="00E93F07">
              <w:rPr>
                <w:b/>
                <w:sz w:val="28"/>
                <w:szCs w:val="24"/>
              </w:rPr>
              <w:t>Х</w:t>
            </w:r>
            <w:r w:rsidRPr="00E93F07">
              <w:rPr>
                <w:b/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493" w:type="dxa"/>
            <w:shd w:val="clear" w:color="auto" w:fill="auto"/>
          </w:tcPr>
          <w:p w:rsidR="007B3E54" w:rsidRPr="00E93F07" w:rsidRDefault="007B3E54" w:rsidP="008173D3">
            <w:pPr>
              <w:rPr>
                <w:b/>
                <w:sz w:val="24"/>
                <w:szCs w:val="24"/>
              </w:rPr>
            </w:pPr>
            <w:r w:rsidRPr="00E93F07">
              <w:rPr>
                <w:b/>
                <w:sz w:val="28"/>
                <w:szCs w:val="24"/>
              </w:rPr>
              <w:t>Х</w:t>
            </w:r>
            <w:r w:rsidRPr="00E93F07">
              <w:rPr>
                <w:b/>
                <w:sz w:val="24"/>
                <w:szCs w:val="24"/>
              </w:rPr>
              <w:t xml:space="preserve">    индивидуальная</w:t>
            </w:r>
          </w:p>
        </w:tc>
      </w:tr>
      <w:tr w:rsidR="007B3E54" w:rsidRPr="00815CD9" w:rsidTr="00CD351D">
        <w:trPr>
          <w:trHeight w:val="347"/>
        </w:trPr>
        <w:tc>
          <w:tcPr>
            <w:tcW w:w="816" w:type="dxa"/>
            <w:shd w:val="clear" w:color="auto" w:fill="auto"/>
          </w:tcPr>
          <w:p w:rsidR="007B3E54" w:rsidRPr="00C611B1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F641F4" w:rsidRDefault="007B3E54" w:rsidP="008173D3">
            <w:pPr>
              <w:rPr>
                <w:sz w:val="24"/>
                <w:szCs w:val="24"/>
              </w:rPr>
            </w:pPr>
            <w:r w:rsidRPr="00F641F4">
              <w:rPr>
                <w:sz w:val="24"/>
                <w:szCs w:val="24"/>
              </w:rPr>
              <w:t>Население, обслуживаемое централизованной СВО: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F641F4" w:rsidRDefault="00F641F4" w:rsidP="008173D3">
            <w:pPr>
              <w:rPr>
                <w:sz w:val="24"/>
                <w:szCs w:val="24"/>
              </w:rPr>
            </w:pPr>
            <w:r w:rsidRPr="00F641F4">
              <w:rPr>
                <w:sz w:val="24"/>
                <w:szCs w:val="24"/>
              </w:rPr>
              <w:t>92</w:t>
            </w:r>
          </w:p>
        </w:tc>
      </w:tr>
      <w:tr w:rsidR="007B3E54" w:rsidRPr="00815CD9" w:rsidTr="00CD351D">
        <w:trPr>
          <w:trHeight w:val="347"/>
        </w:trPr>
        <w:tc>
          <w:tcPr>
            <w:tcW w:w="816" w:type="dxa"/>
            <w:shd w:val="clear" w:color="auto" w:fill="auto"/>
          </w:tcPr>
          <w:p w:rsidR="007B3E54" w:rsidRPr="00815CD9" w:rsidRDefault="007B3E54" w:rsidP="008173D3">
            <w:pPr>
              <w:rPr>
                <w:sz w:val="24"/>
                <w:szCs w:val="24"/>
                <w:highlight w:val="yellow"/>
              </w:rPr>
            </w:pPr>
            <w:r w:rsidRPr="00F641F4">
              <w:rPr>
                <w:sz w:val="24"/>
                <w:szCs w:val="24"/>
              </w:rPr>
              <w:t>2.1</w:t>
            </w:r>
          </w:p>
        </w:tc>
        <w:tc>
          <w:tcPr>
            <w:tcW w:w="3934" w:type="dxa"/>
            <w:shd w:val="clear" w:color="auto" w:fill="auto"/>
          </w:tcPr>
          <w:p w:rsidR="007B3E54" w:rsidRPr="00F641F4" w:rsidRDefault="007B3E54" w:rsidP="008173D3">
            <w:pPr>
              <w:jc w:val="right"/>
              <w:rPr>
                <w:sz w:val="24"/>
                <w:szCs w:val="24"/>
              </w:rPr>
            </w:pPr>
            <w:r w:rsidRPr="00F641F4">
              <w:rPr>
                <w:sz w:val="24"/>
                <w:szCs w:val="24"/>
              </w:rPr>
              <w:t xml:space="preserve">в </w:t>
            </w:r>
            <w:proofErr w:type="spellStart"/>
            <w:r w:rsidRPr="00F641F4">
              <w:rPr>
                <w:sz w:val="24"/>
                <w:szCs w:val="24"/>
              </w:rPr>
              <w:t>т.ч</w:t>
            </w:r>
            <w:proofErr w:type="spellEnd"/>
            <w:r w:rsidRPr="00F641F4">
              <w:rPr>
                <w:sz w:val="24"/>
                <w:szCs w:val="24"/>
              </w:rPr>
              <w:t>.  детей до 14 лет: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F641F4" w:rsidRDefault="00F641F4" w:rsidP="008173D3">
            <w:pPr>
              <w:rPr>
                <w:sz w:val="24"/>
                <w:szCs w:val="24"/>
              </w:rPr>
            </w:pPr>
            <w:r w:rsidRPr="00F641F4">
              <w:rPr>
                <w:sz w:val="24"/>
                <w:szCs w:val="24"/>
              </w:rPr>
              <w:t>5</w:t>
            </w:r>
          </w:p>
        </w:tc>
      </w:tr>
      <w:tr w:rsidR="007B3E54" w:rsidRPr="00815CD9" w:rsidTr="00CD351D">
        <w:trPr>
          <w:trHeight w:val="332"/>
        </w:trPr>
        <w:tc>
          <w:tcPr>
            <w:tcW w:w="816" w:type="dxa"/>
            <w:shd w:val="clear" w:color="auto" w:fill="auto"/>
          </w:tcPr>
          <w:p w:rsidR="007B3E54" w:rsidRPr="0065419C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65419C" w:rsidRDefault="007B3E54" w:rsidP="008173D3">
            <w:pPr>
              <w:rPr>
                <w:sz w:val="24"/>
                <w:szCs w:val="24"/>
              </w:rPr>
            </w:pPr>
            <w:r w:rsidRPr="0065419C">
              <w:rPr>
                <w:sz w:val="24"/>
                <w:szCs w:val="24"/>
              </w:rPr>
              <w:t>Число домохозяйств, обслуживаемых централизованной СВО (ЦСВО):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65419C" w:rsidRDefault="00B81CB6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7B3E54" w:rsidRPr="001C20E8" w:rsidTr="00CD351D">
        <w:trPr>
          <w:trHeight w:val="332"/>
        </w:trPr>
        <w:tc>
          <w:tcPr>
            <w:tcW w:w="816" w:type="dxa"/>
            <w:shd w:val="clear" w:color="auto" w:fill="auto"/>
          </w:tcPr>
          <w:p w:rsidR="007B3E54" w:rsidRPr="0065419C" w:rsidRDefault="007B3E54" w:rsidP="008173D3">
            <w:pPr>
              <w:rPr>
                <w:sz w:val="24"/>
                <w:szCs w:val="24"/>
              </w:rPr>
            </w:pPr>
            <w:r w:rsidRPr="0065419C">
              <w:rPr>
                <w:sz w:val="24"/>
                <w:szCs w:val="24"/>
              </w:rPr>
              <w:t>3.1</w:t>
            </w:r>
          </w:p>
        </w:tc>
        <w:tc>
          <w:tcPr>
            <w:tcW w:w="3934" w:type="dxa"/>
            <w:shd w:val="clear" w:color="auto" w:fill="auto"/>
          </w:tcPr>
          <w:p w:rsidR="007B3E54" w:rsidRPr="0065419C" w:rsidRDefault="007B3E54" w:rsidP="008173D3">
            <w:pPr>
              <w:jc w:val="right"/>
              <w:rPr>
                <w:sz w:val="24"/>
                <w:szCs w:val="24"/>
              </w:rPr>
            </w:pPr>
            <w:r w:rsidRPr="0065419C">
              <w:rPr>
                <w:sz w:val="24"/>
                <w:szCs w:val="24"/>
              </w:rPr>
              <w:t xml:space="preserve">в </w:t>
            </w:r>
            <w:proofErr w:type="spellStart"/>
            <w:r w:rsidRPr="0065419C">
              <w:rPr>
                <w:sz w:val="24"/>
                <w:szCs w:val="24"/>
              </w:rPr>
              <w:t>т.ч</w:t>
            </w:r>
            <w:proofErr w:type="spellEnd"/>
            <w:r w:rsidRPr="0065419C">
              <w:rPr>
                <w:sz w:val="24"/>
                <w:szCs w:val="24"/>
              </w:rPr>
              <w:t>. имеющих  детей до 14 лет: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65419C" w:rsidRDefault="00F641F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B3E54" w:rsidRPr="001C20E8" w:rsidTr="00CD351D">
        <w:trPr>
          <w:trHeight w:val="332"/>
        </w:trPr>
        <w:tc>
          <w:tcPr>
            <w:tcW w:w="816" w:type="dxa"/>
            <w:shd w:val="clear" w:color="auto" w:fill="auto"/>
          </w:tcPr>
          <w:p w:rsidR="007B3E54" w:rsidRPr="0065419C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65419C" w:rsidRDefault="007B3E54" w:rsidP="008173D3">
            <w:pPr>
              <w:rPr>
                <w:sz w:val="24"/>
                <w:szCs w:val="24"/>
              </w:rPr>
            </w:pPr>
            <w:r w:rsidRPr="0065419C">
              <w:rPr>
                <w:sz w:val="24"/>
                <w:szCs w:val="24"/>
              </w:rPr>
              <w:t>Объем (мощность) СВО: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65419C" w:rsidRDefault="00E93F07" w:rsidP="00E93F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Объем стоков </w:t>
            </w:r>
            <w:r w:rsidR="00B81CB6">
              <w:rPr>
                <w:sz w:val="24"/>
                <w:szCs w:val="24"/>
              </w:rPr>
              <w:t>2</w:t>
            </w:r>
            <w:r w:rsidR="00CD351D">
              <w:rPr>
                <w:sz w:val="24"/>
                <w:szCs w:val="24"/>
              </w:rPr>
              <w:t> </w:t>
            </w:r>
            <w:r w:rsidR="00B81CB6">
              <w:rPr>
                <w:sz w:val="24"/>
                <w:szCs w:val="24"/>
              </w:rPr>
              <w:t>500 м³/год</w:t>
            </w:r>
            <w:r>
              <w:rPr>
                <w:sz w:val="24"/>
                <w:szCs w:val="24"/>
              </w:rPr>
              <w:t xml:space="preserve">; </w:t>
            </w:r>
          </w:p>
        </w:tc>
      </w:tr>
      <w:tr w:rsidR="007B3E54" w:rsidRPr="001C20E8" w:rsidTr="00CD351D">
        <w:trPr>
          <w:trHeight w:val="332"/>
        </w:trPr>
        <w:tc>
          <w:tcPr>
            <w:tcW w:w="816" w:type="dxa"/>
            <w:shd w:val="clear" w:color="auto" w:fill="auto"/>
          </w:tcPr>
          <w:p w:rsidR="007B3E54" w:rsidRPr="00C611B1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Кто занимается эксплуатацией и обслуживанием СВ</w:t>
            </w:r>
            <w:r>
              <w:rPr>
                <w:sz w:val="24"/>
                <w:szCs w:val="24"/>
              </w:rPr>
              <w:t>О, как часто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ind w:left="7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</w:t>
            </w:r>
          </w:p>
        </w:tc>
      </w:tr>
      <w:tr w:rsidR="007B3E54" w:rsidRPr="001C20E8" w:rsidTr="00CD351D">
        <w:trPr>
          <w:trHeight w:val="332"/>
        </w:trPr>
        <w:tc>
          <w:tcPr>
            <w:tcW w:w="816" w:type="dxa"/>
            <w:shd w:val="clear" w:color="auto" w:fill="auto"/>
          </w:tcPr>
          <w:p w:rsidR="007B3E54" w:rsidRPr="00C611B1" w:rsidRDefault="007B3E54" w:rsidP="007B3E54">
            <w:pPr>
              <w:numPr>
                <w:ilvl w:val="0"/>
                <w:numId w:val="19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Взымается ли оплата:</w:t>
            </w:r>
          </w:p>
        </w:tc>
        <w:tc>
          <w:tcPr>
            <w:tcW w:w="2417" w:type="dxa"/>
            <w:gridSpan w:val="2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есть</w:t>
            </w:r>
          </w:p>
        </w:tc>
        <w:tc>
          <w:tcPr>
            <w:tcW w:w="2523" w:type="dxa"/>
            <w:gridSpan w:val="2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7B3E54" w:rsidRPr="00D964F8" w:rsidTr="00CD351D">
        <w:trPr>
          <w:trHeight w:val="332"/>
        </w:trPr>
        <w:tc>
          <w:tcPr>
            <w:tcW w:w="9690" w:type="dxa"/>
            <w:gridSpan w:val="6"/>
            <w:shd w:val="clear" w:color="auto" w:fill="auto"/>
          </w:tcPr>
          <w:p w:rsidR="007B3E54" w:rsidRPr="00D964F8" w:rsidRDefault="007B3E54" w:rsidP="008173D3">
            <w:pPr>
              <w:rPr>
                <w:sz w:val="28"/>
                <w:szCs w:val="24"/>
              </w:rPr>
            </w:pPr>
            <w:r w:rsidRPr="00D964F8">
              <w:rPr>
                <w:b/>
                <w:sz w:val="28"/>
                <w:szCs w:val="24"/>
                <w:lang w:val="en-US"/>
              </w:rPr>
              <w:t>II</w:t>
            </w:r>
            <w:r w:rsidRPr="00F73F76">
              <w:rPr>
                <w:b/>
                <w:sz w:val="28"/>
                <w:szCs w:val="24"/>
              </w:rPr>
              <w:t>.</w:t>
            </w:r>
            <w:r w:rsidRPr="00D964F8">
              <w:rPr>
                <w:b/>
                <w:sz w:val="28"/>
                <w:szCs w:val="24"/>
              </w:rPr>
              <w:t xml:space="preserve"> Технические сведения</w:t>
            </w:r>
            <w:r>
              <w:rPr>
                <w:b/>
                <w:sz w:val="28"/>
                <w:szCs w:val="24"/>
              </w:rPr>
              <w:t xml:space="preserve"> о ЦСВО</w:t>
            </w:r>
            <w:r w:rsidRPr="00D964F8">
              <w:rPr>
                <w:b/>
                <w:sz w:val="28"/>
                <w:szCs w:val="24"/>
              </w:rPr>
              <w:t xml:space="preserve">: </w:t>
            </w:r>
          </w:p>
        </w:tc>
      </w:tr>
      <w:tr w:rsidR="007B3E54" w:rsidRPr="001C20E8" w:rsidTr="00CD351D">
        <w:trPr>
          <w:trHeight w:val="753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систему канализации от образования отходов до отведения: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 КНС</w:t>
            </w:r>
          </w:p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поля фильтрации </w:t>
            </w:r>
            <w:r w:rsidR="00B81CB6">
              <w:rPr>
                <w:sz w:val="24"/>
                <w:szCs w:val="24"/>
              </w:rPr>
              <w:t>(</w:t>
            </w:r>
            <w:r w:rsidR="00B81CB6">
              <w:rPr>
                <w:sz w:val="24"/>
                <w:szCs w:val="24"/>
                <w:lang w:val="en-US"/>
              </w:rPr>
              <w:t>V</w:t>
            </w:r>
            <w:proofErr w:type="gramStart"/>
            <w:r w:rsidR="00E93F07">
              <w:rPr>
                <w:sz w:val="24"/>
                <w:szCs w:val="24"/>
              </w:rPr>
              <w:t>проект.</w:t>
            </w:r>
            <w:r w:rsidR="00B81CB6">
              <w:rPr>
                <w:sz w:val="24"/>
                <w:szCs w:val="24"/>
              </w:rPr>
              <w:t>=</w:t>
            </w:r>
            <w:proofErr w:type="gramEnd"/>
            <w:r w:rsidR="00B81CB6">
              <w:rPr>
                <w:sz w:val="24"/>
                <w:szCs w:val="24"/>
              </w:rPr>
              <w:t>63 м³/</w:t>
            </w:r>
            <w:proofErr w:type="spellStart"/>
            <w:r w:rsidR="00B81CB6">
              <w:rPr>
                <w:sz w:val="24"/>
                <w:szCs w:val="24"/>
              </w:rPr>
              <w:t>сут</w:t>
            </w:r>
            <w:proofErr w:type="spellEnd"/>
            <w:r w:rsidR="00E93F07">
              <w:rPr>
                <w:sz w:val="24"/>
                <w:szCs w:val="24"/>
              </w:rPr>
              <w:t xml:space="preserve">; </w:t>
            </w:r>
            <w:r w:rsidR="00E93F07">
              <w:rPr>
                <w:sz w:val="24"/>
                <w:szCs w:val="24"/>
                <w:lang w:val="en-US"/>
              </w:rPr>
              <w:t>V</w:t>
            </w:r>
            <w:r w:rsidR="00E93F07">
              <w:rPr>
                <w:sz w:val="24"/>
                <w:szCs w:val="24"/>
              </w:rPr>
              <w:t>факт.=10 м³/</w:t>
            </w:r>
            <w:proofErr w:type="spellStart"/>
            <w:r w:rsidR="00E93F07"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ЦСВО включает сбор ливневых вод:</w:t>
            </w:r>
          </w:p>
        </w:tc>
        <w:tc>
          <w:tcPr>
            <w:tcW w:w="2447" w:type="dxa"/>
            <w:gridSpan w:val="3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да</w:t>
            </w:r>
          </w:p>
        </w:tc>
        <w:tc>
          <w:tcPr>
            <w:tcW w:w="249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находится в рабочем состоянии:</w:t>
            </w:r>
          </w:p>
        </w:tc>
        <w:tc>
          <w:tcPr>
            <w:tcW w:w="2447" w:type="dxa"/>
            <w:gridSpan w:val="3"/>
            <w:shd w:val="clear" w:color="auto" w:fill="auto"/>
          </w:tcPr>
          <w:p w:rsidR="007B3E54" w:rsidRPr="00B81CB6" w:rsidRDefault="007B3E54" w:rsidP="008173D3">
            <w:pPr>
              <w:rPr>
                <w:b/>
                <w:sz w:val="24"/>
                <w:szCs w:val="24"/>
              </w:rPr>
            </w:pPr>
            <w:r w:rsidRPr="00B81CB6">
              <w:rPr>
                <w:b/>
                <w:sz w:val="28"/>
                <w:szCs w:val="24"/>
              </w:rPr>
              <w:t>Х</w:t>
            </w:r>
            <w:r w:rsidR="00B81CB6" w:rsidRPr="00B81CB6">
              <w:rPr>
                <w:b/>
                <w:sz w:val="24"/>
                <w:szCs w:val="24"/>
              </w:rPr>
              <w:t xml:space="preserve">    нет</w:t>
            </w:r>
          </w:p>
        </w:tc>
        <w:tc>
          <w:tcPr>
            <w:tcW w:w="249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</w:t>
            </w:r>
            <w:r>
              <w:rPr>
                <w:sz w:val="24"/>
                <w:szCs w:val="24"/>
              </w:rPr>
              <w:t>ое отведение стоков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2447" w:type="dxa"/>
            <w:gridSpan w:val="3"/>
            <w:shd w:val="clear" w:color="auto" w:fill="auto"/>
          </w:tcPr>
          <w:p w:rsidR="007B3E54" w:rsidRPr="00B81CB6" w:rsidRDefault="007B3E54" w:rsidP="008173D3">
            <w:pPr>
              <w:rPr>
                <w:b/>
                <w:sz w:val="24"/>
                <w:szCs w:val="24"/>
              </w:rPr>
            </w:pPr>
            <w:r w:rsidRPr="00B81CB6">
              <w:rPr>
                <w:b/>
                <w:sz w:val="28"/>
                <w:szCs w:val="24"/>
              </w:rPr>
              <w:t>Х</w:t>
            </w:r>
            <w:r w:rsidRPr="00B81CB6">
              <w:rPr>
                <w:b/>
                <w:sz w:val="24"/>
                <w:szCs w:val="24"/>
              </w:rPr>
              <w:t xml:space="preserve">    да</w:t>
            </w:r>
          </w:p>
        </w:tc>
        <w:tc>
          <w:tcPr>
            <w:tcW w:w="2493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shd w:val="clear" w:color="auto" w:fill="auto"/>
          </w:tcPr>
          <w:p w:rsidR="007B3E54" w:rsidRPr="00F73F76" w:rsidRDefault="007B3E5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ли ее состояние требованиям нормативных документов: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очистные сооружения (отстойники)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34" w:type="dxa"/>
            <w:shd w:val="clear" w:color="auto" w:fill="auto"/>
          </w:tcPr>
          <w:p w:rsidR="007B3E54" w:rsidRPr="00BC638B" w:rsidRDefault="007B3E54" w:rsidP="008173D3">
            <w:pPr>
              <w:jc w:val="both"/>
              <w:rPr>
                <w:sz w:val="24"/>
                <w:szCs w:val="24"/>
              </w:rPr>
            </w:pPr>
            <w:r w:rsidRPr="00BC638B">
              <w:rPr>
                <w:sz w:val="24"/>
                <w:szCs w:val="24"/>
              </w:rPr>
              <w:t>Возраст (год установки) канализационной сети: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7B3E54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Проводился ли крупный ремонт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 и по необходимости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vMerge w:val="restart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34" w:type="dxa"/>
            <w:vMerge w:val="restart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какие-либо проблемы с </w:t>
            </w:r>
            <w:r>
              <w:rPr>
                <w:sz w:val="24"/>
                <w:szCs w:val="24"/>
              </w:rPr>
              <w:t>сетью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716" w:type="dxa"/>
            <w:shd w:val="clear" w:color="auto" w:fill="auto"/>
          </w:tcPr>
          <w:p w:rsidR="007B3E54" w:rsidRPr="00D964F8" w:rsidRDefault="007B3E54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224" w:type="dxa"/>
            <w:gridSpan w:val="3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оломки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vMerge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  <w:tc>
          <w:tcPr>
            <w:tcW w:w="3934" w:type="dxa"/>
            <w:vMerge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7B3E54" w:rsidRPr="00D964F8" w:rsidRDefault="007B3E54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224" w:type="dxa"/>
            <w:gridSpan w:val="3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оррозия труб</w:t>
            </w:r>
          </w:p>
        </w:tc>
      </w:tr>
      <w:tr w:rsidR="007B3E54" w:rsidRPr="001C20E8" w:rsidTr="00CD351D">
        <w:trPr>
          <w:trHeight w:val="252"/>
        </w:trPr>
        <w:tc>
          <w:tcPr>
            <w:tcW w:w="816" w:type="dxa"/>
            <w:vMerge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</w:p>
        </w:tc>
        <w:tc>
          <w:tcPr>
            <w:tcW w:w="3934" w:type="dxa"/>
            <w:vMerge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auto"/>
          </w:tcPr>
          <w:p w:rsidR="007B3E54" w:rsidRPr="00D964F8" w:rsidRDefault="007B3E54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224" w:type="dxa"/>
            <w:gridSpan w:val="3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другое</w:t>
            </w:r>
            <w:r>
              <w:rPr>
                <w:sz w:val="24"/>
                <w:szCs w:val="24"/>
              </w:rPr>
              <w:t>: заторы на канализационной сети</w:t>
            </w:r>
          </w:p>
          <w:p w:rsidR="007B3E54" w:rsidRDefault="007B3E54" w:rsidP="008173D3">
            <w:pPr>
              <w:rPr>
                <w:sz w:val="24"/>
                <w:szCs w:val="24"/>
              </w:rPr>
            </w:pPr>
          </w:p>
        </w:tc>
      </w:tr>
      <w:tr w:rsidR="007B3E54" w:rsidRPr="003811EF" w:rsidTr="00CD351D">
        <w:trPr>
          <w:trHeight w:val="827"/>
        </w:trPr>
        <w:tc>
          <w:tcPr>
            <w:tcW w:w="816" w:type="dxa"/>
            <w:shd w:val="clear" w:color="auto" w:fill="auto"/>
          </w:tcPr>
          <w:p w:rsidR="007B3E54" w:rsidRPr="003811EF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34" w:type="dxa"/>
            <w:shd w:val="clear" w:color="auto" w:fill="auto"/>
          </w:tcPr>
          <w:p w:rsidR="007B3E54" w:rsidRPr="003811EF" w:rsidRDefault="007B3E54" w:rsidP="008173D3">
            <w:pPr>
              <w:jc w:val="both"/>
              <w:rPr>
                <w:sz w:val="24"/>
                <w:szCs w:val="24"/>
              </w:rPr>
            </w:pPr>
            <w:r w:rsidRPr="003811EF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- с</w:t>
            </w:r>
            <w:r w:rsidRPr="003811EF">
              <w:rPr>
                <w:sz w:val="24"/>
                <w:szCs w:val="24"/>
              </w:rPr>
              <w:t xml:space="preserve">илами </w:t>
            </w:r>
            <w:r>
              <w:rPr>
                <w:sz w:val="24"/>
                <w:szCs w:val="24"/>
              </w:rPr>
              <w:t xml:space="preserve">Мостовского РУП </w:t>
            </w:r>
            <w:r w:rsidRPr="003811EF">
              <w:rPr>
                <w:sz w:val="24"/>
                <w:szCs w:val="24"/>
              </w:rPr>
              <w:t>ЖКХ</w:t>
            </w:r>
            <w:r>
              <w:rPr>
                <w:sz w:val="24"/>
                <w:szCs w:val="24"/>
              </w:rPr>
              <w:t xml:space="preserve"> при наличии соответствующего финансирования.</w:t>
            </w:r>
          </w:p>
          <w:p w:rsidR="007B3E54" w:rsidRPr="003811EF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капитальный ремонт – силами подрядных организаций - при наличии соответствующего финансирования</w:t>
            </w:r>
          </w:p>
        </w:tc>
      </w:tr>
      <w:tr w:rsidR="007B3E54" w:rsidRPr="003B6769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3B6769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934" w:type="dxa"/>
            <w:shd w:val="clear" w:color="auto" w:fill="auto"/>
          </w:tcPr>
          <w:p w:rsidR="007B3E54" w:rsidRPr="003B6769" w:rsidRDefault="007B3E54" w:rsidP="008173D3">
            <w:pPr>
              <w:jc w:val="both"/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Каким способом происходит отделение жидкой и твердой фракций сточных вод: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3B6769" w:rsidRDefault="007B3E54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Не отделяется</w:t>
            </w:r>
          </w:p>
        </w:tc>
      </w:tr>
      <w:tr w:rsidR="007B3E54" w:rsidRPr="001C20E8" w:rsidTr="00CD351D">
        <w:trPr>
          <w:trHeight w:val="320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утилизируют жидкую фракцию сточных вод: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3B6769" w:rsidRDefault="007B3E54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На поля фильтрации вместе с твердой фракцией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1C20E8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0B5215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утилизируют твердую </w:t>
            </w:r>
            <w:r w:rsidR="007B3E54">
              <w:rPr>
                <w:sz w:val="24"/>
                <w:szCs w:val="24"/>
              </w:rPr>
              <w:t>фракцию от сточных вод: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3B6769" w:rsidRDefault="007B3E54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На поля фильтрации вместе с жидкой фракцией</w:t>
            </w:r>
          </w:p>
        </w:tc>
      </w:tr>
      <w:tr w:rsidR="007B3E54" w:rsidRPr="003B6769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3B6769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934" w:type="dxa"/>
            <w:shd w:val="clear" w:color="auto" w:fill="auto"/>
          </w:tcPr>
          <w:p w:rsidR="007B3E54" w:rsidRPr="003B6769" w:rsidRDefault="007B3E54" w:rsidP="008173D3">
            <w:pPr>
              <w:jc w:val="both"/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 xml:space="preserve">Как расположены очистные сооружения относительно населенного пункта: 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0B5215" w:rsidRDefault="000B5215" w:rsidP="000B5215">
            <w:pPr>
              <w:rPr>
                <w:sz w:val="24"/>
                <w:szCs w:val="24"/>
              </w:rPr>
            </w:pPr>
            <w:r w:rsidRPr="000B5215">
              <w:rPr>
                <w:sz w:val="24"/>
                <w:szCs w:val="24"/>
              </w:rPr>
              <w:t>350</w:t>
            </w:r>
            <w:r w:rsidR="00B81CB6" w:rsidRPr="000B5215">
              <w:rPr>
                <w:sz w:val="24"/>
                <w:szCs w:val="24"/>
              </w:rPr>
              <w:t xml:space="preserve"> м</w:t>
            </w:r>
            <w:r w:rsidR="007B3E54" w:rsidRPr="000B5215">
              <w:rPr>
                <w:sz w:val="24"/>
                <w:szCs w:val="24"/>
              </w:rPr>
              <w:t xml:space="preserve"> от населенного пункта</w:t>
            </w:r>
          </w:p>
        </w:tc>
      </w:tr>
      <w:tr w:rsidR="007B3E54" w:rsidRPr="003B6769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3B6769" w:rsidRDefault="007B3E54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934" w:type="dxa"/>
            <w:shd w:val="clear" w:color="auto" w:fill="auto"/>
          </w:tcPr>
          <w:p w:rsidR="007B3E54" w:rsidRPr="003B6769" w:rsidRDefault="007B3E54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Какие проблемы, связанные с ЦСВО, наиболее часто вызывают жалобы населения: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3B6769" w:rsidRDefault="007B3E54" w:rsidP="00CD35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Заторы канализационной сети</w:t>
            </w:r>
            <w:r w:rsidRPr="003B6769">
              <w:rPr>
                <w:sz w:val="24"/>
                <w:szCs w:val="24"/>
              </w:rPr>
              <w:t xml:space="preserve"> </w:t>
            </w:r>
          </w:p>
        </w:tc>
      </w:tr>
      <w:tr w:rsidR="007B3E54" w:rsidRPr="00507278" w:rsidTr="00CD351D">
        <w:trPr>
          <w:trHeight w:val="362"/>
        </w:trPr>
        <w:tc>
          <w:tcPr>
            <w:tcW w:w="9690" w:type="dxa"/>
            <w:gridSpan w:val="6"/>
            <w:shd w:val="clear" w:color="auto" w:fill="auto"/>
          </w:tcPr>
          <w:p w:rsidR="007B3E54" w:rsidRPr="00A83152" w:rsidRDefault="007B3E54" w:rsidP="008173D3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 w:rsidRPr="00507278">
              <w:rPr>
                <w:b/>
                <w:sz w:val="28"/>
                <w:szCs w:val="24"/>
              </w:rPr>
              <w:t xml:space="preserve">. </w:t>
            </w:r>
            <w:r>
              <w:rPr>
                <w:b/>
                <w:sz w:val="28"/>
                <w:szCs w:val="24"/>
              </w:rPr>
              <w:t>Индивидуальные системы водоотведения: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507278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ямы, септики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507278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3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507278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3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</w:tr>
      <w:tr w:rsidR="007B3E54" w:rsidRPr="008238E0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8238E0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34" w:type="dxa"/>
            <w:shd w:val="clear" w:color="auto" w:fill="auto"/>
          </w:tcPr>
          <w:p w:rsidR="007B3E54" w:rsidRPr="008238E0" w:rsidRDefault="007B3E54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8238E0" w:rsidRDefault="007B3E54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Надежная информация отсутствует</w:t>
            </w:r>
          </w:p>
        </w:tc>
      </w:tr>
      <w:tr w:rsidR="007B3E54" w:rsidRPr="008238E0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8238E0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4" w:type="dxa"/>
            <w:shd w:val="clear" w:color="auto" w:fill="auto"/>
          </w:tcPr>
          <w:p w:rsidR="007B3E54" w:rsidRPr="008238E0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Каким образом удаляются </w:t>
            </w:r>
            <w:r w:rsidRPr="008238E0">
              <w:rPr>
                <w:sz w:val="24"/>
                <w:szCs w:val="24"/>
              </w:rPr>
              <w:t>и утилизируются отходы из туалетов: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8238E0" w:rsidRDefault="007B3E54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7B3E54" w:rsidRPr="001C20E8" w:rsidTr="00CD351D">
        <w:trPr>
          <w:trHeight w:val="58"/>
        </w:trPr>
        <w:tc>
          <w:tcPr>
            <w:tcW w:w="816" w:type="dxa"/>
            <w:shd w:val="clear" w:color="auto" w:fill="auto"/>
          </w:tcPr>
          <w:p w:rsidR="007B3E54" w:rsidRPr="00507278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4" w:type="dxa"/>
            <w:shd w:val="clear" w:color="auto" w:fill="auto"/>
          </w:tcPr>
          <w:p w:rsidR="007B3E54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8238E0" w:rsidRDefault="007B3E54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7B3E54" w:rsidRPr="001C20E8" w:rsidTr="00CD351D">
        <w:trPr>
          <w:trHeight w:val="362"/>
        </w:trPr>
        <w:tc>
          <w:tcPr>
            <w:tcW w:w="816" w:type="dxa"/>
            <w:shd w:val="clear" w:color="auto" w:fill="auto"/>
          </w:tcPr>
          <w:p w:rsidR="007B3E54" w:rsidRPr="00507278" w:rsidRDefault="007B3E54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4" w:type="dxa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7B3E54" w:rsidRPr="001C20E8" w:rsidRDefault="007B3E54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сточных вод</w:t>
            </w:r>
          </w:p>
        </w:tc>
      </w:tr>
    </w:tbl>
    <w:p w:rsidR="00CD351D" w:rsidRDefault="00CD351D" w:rsidP="007B3E54">
      <w:pPr>
        <w:ind w:firstLine="709"/>
        <w:jc w:val="both"/>
        <w:rPr>
          <w:b/>
          <w:caps/>
          <w:sz w:val="28"/>
          <w:szCs w:val="24"/>
        </w:rPr>
      </w:pPr>
    </w:p>
    <w:p w:rsidR="00CD351D" w:rsidRDefault="00CD351D">
      <w:pPr>
        <w:spacing w:after="160" w:line="259" w:lineRule="auto"/>
        <w:rPr>
          <w:b/>
          <w:caps/>
          <w:sz w:val="28"/>
          <w:szCs w:val="24"/>
        </w:rPr>
      </w:pPr>
      <w:r>
        <w:rPr>
          <w:b/>
          <w:caps/>
          <w:sz w:val="28"/>
          <w:szCs w:val="24"/>
        </w:rPr>
        <w:br w:type="page"/>
      </w:r>
    </w:p>
    <w:p w:rsidR="00CD351D" w:rsidRDefault="00CD351D" w:rsidP="00CD351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CD351D" w:rsidRDefault="00CD351D" w:rsidP="00CD351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CD351D" w:rsidRDefault="00CD351D" w:rsidP="00CD351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</w:t>
      </w: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грогородк</w:t>
      </w:r>
      <w:r>
        <w:rPr>
          <w:b/>
          <w:sz w:val="30"/>
          <w:szCs w:val="30"/>
          <w:u w:val="single"/>
        </w:rPr>
        <w:t>е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r w:rsidRPr="00CD351D">
        <w:rPr>
          <w:b/>
          <w:sz w:val="30"/>
          <w:szCs w:val="30"/>
          <w:u w:val="single"/>
        </w:rPr>
        <w:t>Пацевичи</w:t>
      </w:r>
    </w:p>
    <w:p w:rsidR="00CD351D" w:rsidRDefault="00CD351D" w:rsidP="00CD351D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CD351D" w:rsidTr="002205ED">
        <w:trPr>
          <w:trHeight w:val="35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CD351D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3E7BE7" w:rsidRDefault="00F641F4" w:rsidP="00CD351D">
            <w:pPr>
              <w:jc w:val="both"/>
              <w:rPr>
                <w:sz w:val="24"/>
                <w:szCs w:val="24"/>
              </w:rPr>
            </w:pPr>
            <w:r w:rsidRPr="00F641F4">
              <w:rPr>
                <w:sz w:val="24"/>
                <w:szCs w:val="24"/>
              </w:rPr>
              <w:t>Антисанитарная процедура очистки водонапорной башни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F641F4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дезинфекции и лабораторного контроля после проведения процедуры очистки водонапорной башни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4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CD351D" w:rsidRDefault="00CD351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CD351D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225" w:rsidRDefault="001A0225" w:rsidP="001A0225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рекомендовать жителям подключаться к центральной системе водоотведения;</w:t>
            </w:r>
          </w:p>
          <w:p w:rsidR="001A0225" w:rsidRDefault="001A0225" w:rsidP="001A0225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увеличение протяженности водоотводящей сети;</w:t>
            </w:r>
          </w:p>
          <w:p w:rsidR="00CD351D" w:rsidRPr="001C20E8" w:rsidRDefault="001A0225" w:rsidP="001A0225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работа с населением по необходимости устройства индивидуальных местных систем сбора и очистки сточных вод,</w:t>
            </w:r>
            <w:r>
              <w:rPr>
                <w:sz w:val="24"/>
                <w:szCs w:val="24"/>
                <w:lang w:eastAsia="en-US"/>
              </w:rPr>
              <w:t xml:space="preserve"> правильного обращения с ними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очистных сооружений на централизованной системе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Pr="001C20E8" w:rsidRDefault="00CD351D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очистных сооружений на централизованной системе водоотведения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CD351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1D" w:rsidRDefault="00CD351D" w:rsidP="00CD351D">
            <w:pPr>
              <w:numPr>
                <w:ilvl w:val="0"/>
                <w:numId w:val="2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51D" w:rsidRDefault="00CD351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7B3E54" w:rsidRDefault="007B3E54" w:rsidP="00CD351D"/>
    <w:p w:rsidR="001A0225" w:rsidRDefault="001A0225" w:rsidP="00CD351D"/>
    <w:sectPr w:rsidR="001A0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1277D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40A51"/>
    <w:multiLevelType w:val="hybridMultilevel"/>
    <w:tmpl w:val="6EE47EEC"/>
    <w:lvl w:ilvl="0" w:tplc="74A2E382">
      <w:start w:val="3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36106"/>
    <w:multiLevelType w:val="hybridMultilevel"/>
    <w:tmpl w:val="2F8679B4"/>
    <w:lvl w:ilvl="0" w:tplc="F5960C5A">
      <w:start w:val="197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4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1152A8"/>
    <w:multiLevelType w:val="hybridMultilevel"/>
    <w:tmpl w:val="4F68BD4E"/>
    <w:lvl w:ilvl="0" w:tplc="08CA7CF6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11"/>
  </w:num>
  <w:num w:numId="19">
    <w:abstractNumId w:val="3"/>
  </w:num>
  <w:num w:numId="20">
    <w:abstractNumId w:val="19"/>
  </w:num>
  <w:num w:numId="21">
    <w:abstractNumId w:val="9"/>
  </w:num>
  <w:num w:numId="22">
    <w:abstractNumId w:val="18"/>
  </w:num>
  <w:num w:numId="23">
    <w:abstractNumId w:val="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52"/>
    <w:rsid w:val="000B5215"/>
    <w:rsid w:val="001A0225"/>
    <w:rsid w:val="001E4554"/>
    <w:rsid w:val="00301563"/>
    <w:rsid w:val="003852F2"/>
    <w:rsid w:val="005C354B"/>
    <w:rsid w:val="005D22AF"/>
    <w:rsid w:val="007B3E54"/>
    <w:rsid w:val="00B81CB6"/>
    <w:rsid w:val="00CD351D"/>
    <w:rsid w:val="00CD6B31"/>
    <w:rsid w:val="00E14C52"/>
    <w:rsid w:val="00E93F07"/>
    <w:rsid w:val="00F6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D13FA-D4AF-4AC2-AE8C-FA483558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55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554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1E4554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1">
    <w:name w:val="Знак1"/>
    <w:basedOn w:val="a"/>
    <w:next w:val="a"/>
    <w:rsid w:val="007B3E54"/>
    <w:pPr>
      <w:spacing w:after="160" w:line="240" w:lineRule="exact"/>
    </w:pPr>
    <w:rPr>
      <w:rFonts w:ascii="Tahoma" w:hAnsi="Tahoma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13</cp:revision>
  <dcterms:created xsi:type="dcterms:W3CDTF">2020-01-09T06:22:00Z</dcterms:created>
  <dcterms:modified xsi:type="dcterms:W3CDTF">2020-05-04T18:10:00Z</dcterms:modified>
</cp:coreProperties>
</file>